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7E25" w14:textId="2383D3CC" w:rsidR="00DD2422" w:rsidRPr="00516D43" w:rsidRDefault="004D5574" w:rsidP="00497898">
      <w:pPr>
        <w:pStyle w:val="ListParagraph"/>
        <w:numPr>
          <w:ilvl w:val="0"/>
          <w:numId w:val="1"/>
        </w:numPr>
        <w:spacing w:before="24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4D5574">
        <w:rPr>
          <w:rFonts w:ascii="Arial" w:hAnsi="Arial" w:cs="Arial"/>
        </w:rPr>
        <w:t xml:space="preserve">The </w:t>
      </w:r>
      <w:r w:rsidRPr="004D5574">
        <w:rPr>
          <w:rFonts w:ascii="Arial" w:hAnsi="Arial" w:cs="Arial"/>
          <w:i/>
        </w:rPr>
        <w:t>Report on Government Services</w:t>
      </w:r>
      <w:r w:rsidRPr="004D5574">
        <w:rPr>
          <w:rFonts w:ascii="Arial" w:hAnsi="Arial" w:cs="Arial"/>
        </w:rPr>
        <w:t xml:space="preserve"> provides information on the equity, efficiency and effectiveness of government services in Australia and examines the performance of all state and territory governments with a focus on social services, including child care, education and training, health, justice, emergency management, community services, social housing and homelessness</w:t>
      </w:r>
      <w:r w:rsidR="0048655B">
        <w:rPr>
          <w:rFonts w:ascii="Arial" w:hAnsi="Arial" w:cs="Arial"/>
        </w:rPr>
        <w:t xml:space="preserve">. </w:t>
      </w:r>
    </w:p>
    <w:p w14:paraId="25E67E81" w14:textId="5F494E46" w:rsidR="00C76227" w:rsidRDefault="00DD2422" w:rsidP="00497898">
      <w:pPr>
        <w:pStyle w:val="ListParagraph"/>
        <w:numPr>
          <w:ilvl w:val="0"/>
          <w:numId w:val="1"/>
        </w:numPr>
        <w:spacing w:before="240"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Cabinet noted</w:t>
      </w:r>
      <w:r>
        <w:rPr>
          <w:rFonts w:ascii="Arial" w:hAnsi="Arial" w:cs="Arial"/>
        </w:rPr>
        <w:t xml:space="preserve"> </w:t>
      </w:r>
      <w:r w:rsidR="00516D43" w:rsidRPr="005D221B">
        <w:rPr>
          <w:rFonts w:ascii="Arial" w:hAnsi="Arial" w:cs="Arial"/>
        </w:rPr>
        <w:t xml:space="preserve">Queensland’s performance </w:t>
      </w:r>
      <w:r w:rsidR="00B72542">
        <w:rPr>
          <w:rFonts w:ascii="Arial" w:hAnsi="Arial" w:cs="Arial"/>
        </w:rPr>
        <w:t>against key measures</w:t>
      </w:r>
      <w:r w:rsidR="002303B8">
        <w:rPr>
          <w:rFonts w:ascii="Arial" w:hAnsi="Arial" w:cs="Arial"/>
        </w:rPr>
        <w:t xml:space="preserve"> </w:t>
      </w:r>
      <w:r w:rsidR="00071181">
        <w:rPr>
          <w:rFonts w:ascii="Arial" w:hAnsi="Arial" w:cs="Arial"/>
        </w:rPr>
        <w:t>presented in</w:t>
      </w:r>
      <w:r w:rsidR="00516D43" w:rsidRPr="005D221B">
        <w:rPr>
          <w:rFonts w:ascii="Arial" w:hAnsi="Arial" w:cs="Arial"/>
        </w:rPr>
        <w:t xml:space="preserve"> the </w:t>
      </w:r>
      <w:r w:rsidR="00516D43" w:rsidRPr="00516D43">
        <w:rPr>
          <w:rFonts w:ascii="Arial" w:hAnsi="Arial" w:cs="Arial"/>
        </w:rPr>
        <w:t>202</w:t>
      </w:r>
      <w:r w:rsidR="007702F4">
        <w:rPr>
          <w:rFonts w:ascii="Arial" w:hAnsi="Arial" w:cs="Arial"/>
        </w:rPr>
        <w:t>1</w:t>
      </w:r>
      <w:r w:rsidR="00516D43" w:rsidRPr="005D221B">
        <w:rPr>
          <w:rFonts w:ascii="Arial" w:hAnsi="Arial" w:cs="Arial"/>
          <w:i/>
        </w:rPr>
        <w:t xml:space="preserve"> Report on Government Services</w:t>
      </w:r>
      <w:r w:rsidR="00516D43">
        <w:rPr>
          <w:rFonts w:ascii="Arial" w:hAnsi="Arial" w:cs="Arial"/>
        </w:rPr>
        <w:t>.</w:t>
      </w:r>
    </w:p>
    <w:p w14:paraId="43321ED3" w14:textId="09DE679A" w:rsidR="00C76227" w:rsidRPr="00C76227" w:rsidRDefault="00C76227" w:rsidP="00497898">
      <w:pPr>
        <w:pStyle w:val="ListParagraph"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rFonts w:ascii="Arial" w:hAnsi="Arial" w:cs="Arial"/>
          <w:i/>
        </w:rPr>
      </w:pPr>
      <w:r w:rsidRPr="00C76227">
        <w:rPr>
          <w:rFonts w:ascii="Arial" w:hAnsi="Arial" w:cs="Arial"/>
          <w:i/>
          <w:u w:val="single"/>
        </w:rPr>
        <w:t>Attachments</w:t>
      </w:r>
    </w:p>
    <w:p w14:paraId="74FC425B" w14:textId="50518960" w:rsidR="00DD2422" w:rsidRDefault="00516D43" w:rsidP="00497898">
      <w:pPr>
        <w:pStyle w:val="ListParagraph"/>
        <w:numPr>
          <w:ilvl w:val="1"/>
          <w:numId w:val="1"/>
        </w:numPr>
        <w:spacing w:before="120" w:after="0" w:line="240" w:lineRule="auto"/>
        <w:ind w:left="87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Nil</w:t>
      </w:r>
      <w:r w:rsidR="00DD2422">
        <w:rPr>
          <w:rFonts w:ascii="Arial" w:hAnsi="Arial" w:cs="Arial"/>
        </w:rPr>
        <w:t>.</w:t>
      </w:r>
    </w:p>
    <w:p w14:paraId="3AAD8DE9" w14:textId="1DC183E2" w:rsidR="00193B6E" w:rsidRPr="0000625E" w:rsidRDefault="00193B6E" w:rsidP="00497898">
      <w:pPr>
        <w:spacing w:line="240" w:lineRule="auto"/>
        <w:jc w:val="both"/>
        <w:rPr>
          <w:rFonts w:ascii="Arial" w:hAnsi="Arial" w:cs="Arial"/>
        </w:rPr>
      </w:pPr>
    </w:p>
    <w:sectPr w:rsidR="00193B6E" w:rsidRPr="0000625E" w:rsidSect="00497898">
      <w:head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C6458" w14:textId="77777777" w:rsidR="00B37C5E" w:rsidRDefault="00B37C5E" w:rsidP="00DD2422">
      <w:pPr>
        <w:spacing w:after="0" w:line="240" w:lineRule="auto"/>
      </w:pPr>
      <w:r>
        <w:separator/>
      </w:r>
    </w:p>
  </w:endnote>
  <w:endnote w:type="continuationSeparator" w:id="0">
    <w:p w14:paraId="028E85F4" w14:textId="77777777" w:rsidR="00B37C5E" w:rsidRDefault="00B37C5E" w:rsidP="00DD2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04D87" w14:textId="77777777" w:rsidR="00B37C5E" w:rsidRDefault="00B37C5E" w:rsidP="00DD2422">
      <w:pPr>
        <w:spacing w:after="0" w:line="240" w:lineRule="auto"/>
      </w:pPr>
      <w:r>
        <w:separator/>
      </w:r>
    </w:p>
  </w:footnote>
  <w:footnote w:type="continuationSeparator" w:id="0">
    <w:p w14:paraId="14C7259A" w14:textId="77777777" w:rsidR="00B37C5E" w:rsidRDefault="00B37C5E" w:rsidP="00DD2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15B91" w14:textId="77777777" w:rsidR="00DD2422" w:rsidRPr="00937A4A" w:rsidRDefault="00DD2422" w:rsidP="008331E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spacing w:after="0"/>
      <w:jc w:val="center"/>
      <w:rPr>
        <w:rFonts w:ascii="Arial" w:hAnsi="Arial" w:cs="Arial"/>
        <w:b/>
        <w:sz w:val="28"/>
      </w:rPr>
    </w:pPr>
    <w:r w:rsidRPr="00937A4A">
      <w:rPr>
        <w:rFonts w:ascii="Arial" w:hAnsi="Arial" w:cs="Arial"/>
        <w:b/>
        <w:sz w:val="28"/>
      </w:rPr>
      <w:t>Queensland Government</w:t>
    </w:r>
  </w:p>
  <w:p w14:paraId="1B12AE28" w14:textId="77777777" w:rsidR="00DD2422" w:rsidRPr="00937A4A" w:rsidRDefault="00DD2422" w:rsidP="008331E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spacing w:after="0"/>
      <w:rPr>
        <w:rFonts w:ascii="Arial" w:hAnsi="Arial" w:cs="Arial"/>
        <w:b/>
        <w:sz w:val="14"/>
        <w:u w:val="single"/>
      </w:rPr>
    </w:pPr>
  </w:p>
  <w:p w14:paraId="36AFFE43" w14:textId="64F3192E" w:rsidR="00DD2422" w:rsidRPr="00937A4A" w:rsidRDefault="00DD2422" w:rsidP="008331E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spacing w:after="0"/>
      <w:jc w:val="center"/>
      <w:rPr>
        <w:rFonts w:ascii="Arial" w:hAnsi="Arial" w:cs="Arial"/>
        <w:b/>
      </w:rPr>
    </w:pPr>
    <w:r w:rsidRPr="00937A4A">
      <w:rPr>
        <w:rFonts w:ascii="Arial" w:hAnsi="Arial" w:cs="Arial"/>
        <w:b/>
      </w:rPr>
      <w:t xml:space="preserve">Cabinet – </w:t>
    </w:r>
    <w:r w:rsidR="00AA30A2">
      <w:rPr>
        <w:rFonts w:ascii="Arial" w:hAnsi="Arial" w:cs="Arial"/>
        <w:b/>
      </w:rPr>
      <w:t>January 202</w:t>
    </w:r>
    <w:r w:rsidR="007702F4">
      <w:rPr>
        <w:rFonts w:ascii="Arial" w:hAnsi="Arial" w:cs="Arial"/>
        <w:b/>
      </w:rPr>
      <w:t>1</w:t>
    </w:r>
  </w:p>
  <w:p w14:paraId="18BA1FFE" w14:textId="43541434" w:rsidR="00DD2422" w:rsidRPr="00C34522" w:rsidRDefault="00516D43" w:rsidP="008331EB">
    <w:pPr>
      <w:keepLines/>
      <w:spacing w:before="120" w:after="0"/>
      <w:jc w:val="both"/>
    </w:pPr>
    <w:r>
      <w:rPr>
        <w:rFonts w:ascii="Arial" w:hAnsi="Arial" w:cs="Arial"/>
        <w:b/>
        <w:u w:val="single"/>
      </w:rPr>
      <w:t>202</w:t>
    </w:r>
    <w:r w:rsidR="007702F4">
      <w:rPr>
        <w:rFonts w:ascii="Arial" w:hAnsi="Arial" w:cs="Arial"/>
        <w:b/>
        <w:u w:val="single"/>
      </w:rPr>
      <w:t>1</w:t>
    </w:r>
    <w:r>
      <w:rPr>
        <w:rFonts w:ascii="Arial" w:hAnsi="Arial" w:cs="Arial"/>
        <w:b/>
        <w:u w:val="single"/>
      </w:rPr>
      <w:t xml:space="preserve"> </w:t>
    </w:r>
    <w:r w:rsidR="00DD2422" w:rsidRPr="00071181">
      <w:rPr>
        <w:rFonts w:ascii="Arial" w:hAnsi="Arial" w:cs="Arial"/>
        <w:b/>
        <w:i/>
        <w:u w:val="single"/>
      </w:rPr>
      <w:t xml:space="preserve">Report on </w:t>
    </w:r>
    <w:r w:rsidRPr="00071181">
      <w:rPr>
        <w:rFonts w:ascii="Arial" w:hAnsi="Arial" w:cs="Arial"/>
        <w:b/>
        <w:i/>
        <w:u w:val="single"/>
      </w:rPr>
      <w:t>G</w:t>
    </w:r>
    <w:r w:rsidR="00DD2422" w:rsidRPr="00071181">
      <w:rPr>
        <w:rFonts w:ascii="Arial" w:hAnsi="Arial" w:cs="Arial"/>
        <w:b/>
        <w:i/>
        <w:u w:val="single"/>
      </w:rPr>
      <w:t xml:space="preserve">overnment </w:t>
    </w:r>
    <w:r w:rsidRPr="00071181">
      <w:rPr>
        <w:rFonts w:ascii="Arial" w:hAnsi="Arial" w:cs="Arial"/>
        <w:b/>
        <w:i/>
        <w:u w:val="single"/>
      </w:rPr>
      <w:t>Services</w:t>
    </w:r>
  </w:p>
  <w:p w14:paraId="376A09F9" w14:textId="77777777" w:rsidR="00DD2422" w:rsidRDefault="00DD2422" w:rsidP="008331EB">
    <w:pPr>
      <w:pStyle w:val="Header"/>
      <w:tabs>
        <w:tab w:val="clear" w:pos="4513"/>
        <w:tab w:val="clear" w:pos="9026"/>
        <w:tab w:val="left" w:pos="7944"/>
      </w:tabs>
      <w:spacing w:before="120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Premier and Minister for Trade</w:t>
    </w:r>
  </w:p>
  <w:p w14:paraId="7A0D5FDC" w14:textId="77777777" w:rsidR="00DD2422" w:rsidRDefault="00DD2422" w:rsidP="008331EB">
    <w:pPr>
      <w:pStyle w:val="Header"/>
      <w:pBdr>
        <w:bottom w:val="single" w:sz="6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A7F96"/>
    <w:multiLevelType w:val="hybridMultilevel"/>
    <w:tmpl w:val="DAA45CDA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5B727D95"/>
    <w:multiLevelType w:val="hybridMultilevel"/>
    <w:tmpl w:val="B0589754"/>
    <w:lvl w:ilvl="0" w:tplc="DA7EBB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422"/>
    <w:rsid w:val="0000625E"/>
    <w:rsid w:val="0001539F"/>
    <w:rsid w:val="00071181"/>
    <w:rsid w:val="00106543"/>
    <w:rsid w:val="00160C78"/>
    <w:rsid w:val="00193B6E"/>
    <w:rsid w:val="002303B8"/>
    <w:rsid w:val="0031544F"/>
    <w:rsid w:val="003F25A8"/>
    <w:rsid w:val="004174EA"/>
    <w:rsid w:val="00433F26"/>
    <w:rsid w:val="0048655B"/>
    <w:rsid w:val="00497898"/>
    <w:rsid w:val="004A0B59"/>
    <w:rsid w:val="004D5574"/>
    <w:rsid w:val="00516D43"/>
    <w:rsid w:val="00564FCF"/>
    <w:rsid w:val="00582AF7"/>
    <w:rsid w:val="00585CDA"/>
    <w:rsid w:val="005A61B3"/>
    <w:rsid w:val="0060689E"/>
    <w:rsid w:val="006425F8"/>
    <w:rsid w:val="006B49AC"/>
    <w:rsid w:val="006C23F1"/>
    <w:rsid w:val="006F10FD"/>
    <w:rsid w:val="00720FCC"/>
    <w:rsid w:val="00734C2E"/>
    <w:rsid w:val="007702F4"/>
    <w:rsid w:val="007A15BF"/>
    <w:rsid w:val="007D3F24"/>
    <w:rsid w:val="007E6FAD"/>
    <w:rsid w:val="0080120E"/>
    <w:rsid w:val="00830DB0"/>
    <w:rsid w:val="008331EB"/>
    <w:rsid w:val="00891248"/>
    <w:rsid w:val="009213F2"/>
    <w:rsid w:val="009F246E"/>
    <w:rsid w:val="00A569B5"/>
    <w:rsid w:val="00AA30A2"/>
    <w:rsid w:val="00B00E5B"/>
    <w:rsid w:val="00B37C5E"/>
    <w:rsid w:val="00B5587E"/>
    <w:rsid w:val="00B72542"/>
    <w:rsid w:val="00BB2344"/>
    <w:rsid w:val="00BC40D1"/>
    <w:rsid w:val="00BF48EF"/>
    <w:rsid w:val="00C47E85"/>
    <w:rsid w:val="00C512D2"/>
    <w:rsid w:val="00C64627"/>
    <w:rsid w:val="00C76227"/>
    <w:rsid w:val="00C8492D"/>
    <w:rsid w:val="00D42418"/>
    <w:rsid w:val="00DD2422"/>
    <w:rsid w:val="00DE363D"/>
    <w:rsid w:val="00E3745A"/>
    <w:rsid w:val="00EC6165"/>
    <w:rsid w:val="00F5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2C61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422"/>
  </w:style>
  <w:style w:type="paragraph" w:styleId="Footer">
    <w:name w:val="footer"/>
    <w:basedOn w:val="Normal"/>
    <w:link w:val="FooterChar"/>
    <w:uiPriority w:val="99"/>
    <w:unhideWhenUsed/>
    <w:rsid w:val="00DD2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422"/>
  </w:style>
  <w:style w:type="paragraph" w:styleId="ListParagraph">
    <w:name w:val="List Paragraph"/>
    <w:basedOn w:val="Normal"/>
    <w:uiPriority w:val="34"/>
    <w:qFormat/>
    <w:rsid w:val="00DD24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2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6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2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2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2C366E-EC37-4138-8BF6-6F7B6A9FF8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B273C0-BF6E-4982-A09E-E935BA915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B10D8-FCEE-454E-B917-AA1D54E15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444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Base>https://www.cabinet.qld.gov.au/documents/2021/Jan/RoGS/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cp:lastPrinted>2019-08-26T06:57:00Z</cp:lastPrinted>
  <dcterms:created xsi:type="dcterms:W3CDTF">2020-11-26T01:18:00Z</dcterms:created>
  <dcterms:modified xsi:type="dcterms:W3CDTF">2021-04-22T06:22:00Z</dcterms:modified>
  <cp:category>Service_Delivery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